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新时代文明实践】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长江镇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河田村开展“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粽情端午 传承文明”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文艺演出活动</w:t>
      </w:r>
    </w:p>
    <w:p>
      <w:pPr>
        <w:spacing w:line="500" w:lineRule="exact"/>
        <w:ind w:firstLine="640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为进一步弘扬中华民族优秀传统文化、增强爱国主义情怀，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丰富广大人民群众的精神文化生活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。在中国传统佳节端午节到来之际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河田村新时代文明实践站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开展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粽情端午 传承文明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”文艺演出活动。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演出紧紧围绕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“百县千镇万村高质量发展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，以“粽情端午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传承文明”为主题，展示了丰富多彩，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群众喜闻乐见的的文艺节目。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本次活动节目内容丰富，有7首歌曲、19支舞蹈，1个朗诵节目等，共计27个歌舞表演。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河田小学六年级莫麟岚、邓祖强、刘朵怡、王春梅四位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同学的缅怀爱国诗人《离骚》更是将活动推向了高潮。台下的观众们个个兴高采烈，合着音乐声，掌声此起彼伏，歌声与笑声齐飞扬，整个文化广场成了一片欢乐的海洋。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“我们的节日·端午节”文艺演出系列活动，让广大群众更好的了解传统节日，感受传统文化魅力，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整场演出不仅增进人民群众对端午节文化习俗的了解，更好的发掘、传承和创新端午节的文化内涵，使之与现代社会相融合。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充分展示劳动人民奋发向上、开拓创新的精神风貌，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激励广大群众积极投身乡村振兴产业，为我县高质量发展作出积极贡献。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xMTlmZTJmZGYxNGEwMmIxZWFjMWE5NmM4N2RmN2IifQ=="/>
  </w:docVars>
  <w:rsids>
    <w:rsidRoot w:val="2622061B"/>
    <w:rsid w:val="11C75619"/>
    <w:rsid w:val="2622061B"/>
    <w:rsid w:val="32442412"/>
    <w:rsid w:val="349967BF"/>
    <w:rsid w:val="37682961"/>
    <w:rsid w:val="44950109"/>
    <w:rsid w:val="466E185A"/>
    <w:rsid w:val="4E0E416A"/>
    <w:rsid w:val="5A241755"/>
    <w:rsid w:val="5C7F4189"/>
    <w:rsid w:val="68C23459"/>
    <w:rsid w:val="7D81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472</Words>
  <Characters>474</Characters>
  <Lines>0</Lines>
  <Paragraphs>0</Paragraphs>
  <TotalTime>1</TotalTime>
  <ScaleCrop>false</ScaleCrop>
  <LinksUpToDate>false</LinksUpToDate>
  <CharactersWithSpaces>477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2023-06-07T08:54:00Z</dcterms:created>
  <dc:creator>WPS_359679421</dc:creator>
  <cp:lastModifiedBy>WPS_359679421</cp:lastModifiedBy>
  <dcterms:modified xsi:type="dcterms:W3CDTF">2023-06-22T03:15:36Z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B900DC881604475BB888F49D969242A3_13</vt:lpwstr>
  </property>
</Properties>
</file>